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9B9" w:rsidRPr="005559B9" w:rsidRDefault="005559B9" w:rsidP="005559B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7A7A7A"/>
          <w:kern w:val="36"/>
          <w:sz w:val="48"/>
          <w:szCs w:val="48"/>
        </w:rPr>
      </w:pPr>
      <w:r w:rsidRPr="005559B9">
        <w:rPr>
          <w:rFonts w:ascii="Arial" w:eastAsia="Times New Roman" w:hAnsi="Arial" w:cs="Arial"/>
          <w:b/>
          <w:bCs/>
          <w:color w:val="7A7A7A"/>
          <w:kern w:val="36"/>
          <w:sz w:val="48"/>
          <w:szCs w:val="48"/>
        </w:rPr>
        <w:t>SERVICII SOCIALE</w:t>
      </w:r>
    </w:p>
    <w:p w:rsidR="005559B9" w:rsidRPr="005559B9" w:rsidRDefault="005559B9" w:rsidP="005559B9">
      <w:pPr>
        <w:numPr>
          <w:ilvl w:val="0"/>
          <w:numId w:val="1"/>
        </w:numPr>
        <w:shd w:val="clear" w:color="auto" w:fill="FFFFFF"/>
        <w:spacing w:before="60" w:after="120" w:line="240" w:lineRule="auto"/>
        <w:ind w:left="22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</w:p>
    <w:p w:rsidR="005559B9" w:rsidRPr="005559B9" w:rsidRDefault="005559B9" w:rsidP="005559B9">
      <w:pPr>
        <w:numPr>
          <w:ilvl w:val="1"/>
          <w:numId w:val="2"/>
        </w:num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b/>
          <w:bCs/>
          <w:color w:val="7A7A7A"/>
          <w:sz w:val="30"/>
          <w:szCs w:val="30"/>
        </w:rPr>
      </w:pPr>
      <w:r w:rsidRPr="005559B9">
        <w:rPr>
          <w:rFonts w:ascii="Arial" w:eastAsia="Times New Roman" w:hAnsi="Arial" w:cs="Arial"/>
          <w:b/>
          <w:bCs/>
          <w:color w:val="7A7A7A"/>
          <w:sz w:val="30"/>
          <w:szCs w:val="30"/>
        </w:rPr>
        <w:t>PENTRU COPII </w:t>
      </w:r>
      <w:r w:rsidRPr="005559B9">
        <w:rPr>
          <w:rFonts w:ascii="Arial" w:eastAsia="Times New Roman" w:hAnsi="Arial" w:cs="Arial"/>
          <w:b/>
          <w:bCs/>
          <w:color w:val="7A7A7A"/>
          <w:sz w:val="30"/>
          <w:szCs w:val="30"/>
          <w:lang w:val="ro-RO"/>
        </w:rPr>
        <w:t>ȘI FAMILIE</w:t>
      </w:r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5" w:anchor="eval-ces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EVALUAREA SOCIALĂ ÎN VEDEREA ÎNCADRĂRII ÎN C.E.S. (CERINȚE EDUCAȚIONALE SPECIALE)</w:t>
        </w:r>
      </w:hyperlink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6" w:anchor="monitorizare-minori-cu-risc" w:history="1">
        <w:r w:rsidRPr="005559B9">
          <w:rPr>
            <w:rFonts w:ascii="Arial" w:eastAsia="Times New Roman" w:hAnsi="Arial" w:cs="Arial"/>
            <w:color w:val="13267A"/>
            <w:sz w:val="23"/>
          </w:rPr>
          <w:t>MONITORIZAREA ȘI INSTRUMENTAREA CAZURILOR MINORILOR AFLAȚI ÎN SITUAȚII DE RISC</w:t>
        </w:r>
      </w:hyperlink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7" w:anchor="incadrare-grad-handicap" w:history="1">
        <w:r w:rsidRPr="005559B9">
          <w:rPr>
            <w:rFonts w:ascii="Arial" w:eastAsia="Times New Roman" w:hAnsi="Arial" w:cs="Arial"/>
            <w:color w:val="13267A"/>
            <w:sz w:val="23"/>
          </w:rPr>
          <w:t>EVALUAREA ȘI MONITORIZARE ÎN VEDEREA ÎNCADRĂRII COPIILOR CU DIZABILITĂȚI ÎN GRAD DE HANDICAP</w:t>
        </w:r>
      </w:hyperlink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6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8" w:anchor="monitorizare-copii-parinti-plecati" w:history="1">
        <w:r w:rsidRPr="005559B9">
          <w:rPr>
            <w:rFonts w:ascii="Arial" w:eastAsia="Times New Roman" w:hAnsi="Arial" w:cs="Arial"/>
            <w:color w:val="13267A"/>
            <w:sz w:val="23"/>
          </w:rPr>
          <w:t>MONITORIZAREA COPIILOR CU PĂRINȚI PLECAȚI ÎN STRĂINĂTATE</w:t>
        </w:r>
      </w:hyperlink>
    </w:p>
    <w:p w:rsidR="005559B9" w:rsidRPr="005559B9" w:rsidRDefault="005559B9" w:rsidP="005559B9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b/>
          <w:bCs/>
          <w:color w:val="7A7A7A"/>
          <w:sz w:val="30"/>
          <w:szCs w:val="30"/>
        </w:rPr>
      </w:pPr>
      <w:r w:rsidRPr="005559B9">
        <w:rPr>
          <w:rFonts w:ascii="Arial" w:eastAsia="Times New Roman" w:hAnsi="Arial" w:cs="Arial"/>
          <w:b/>
          <w:bCs/>
          <w:color w:val="7A7A7A"/>
          <w:sz w:val="30"/>
          <w:szCs w:val="30"/>
          <w:lang w:val="ro-RO"/>
        </w:rPr>
        <w:t>PENTRU PERSOANE ADULTE</w:t>
      </w:r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9" w:anchor="servicii-sociale-adulti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SERVICII SOCIALE PENTRU PERSOANE ADULTE</w:t>
        </w:r>
      </w:hyperlink>
    </w:p>
    <w:p w:rsidR="005559B9" w:rsidRPr="005559B9" w:rsidRDefault="005559B9" w:rsidP="005559B9">
      <w:pPr>
        <w:numPr>
          <w:ilvl w:val="2"/>
          <w:numId w:val="3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0" w:anchor="servicii-sociale-varstnici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SERVICII SOCIALE PENTRU PERSOANE VÂRSTNICE</w:t>
        </w:r>
      </w:hyperlink>
    </w:p>
    <w:p w:rsidR="005559B9" w:rsidRPr="005559B9" w:rsidRDefault="005559B9" w:rsidP="005559B9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7A7A7A"/>
          <w:kern w:val="36"/>
          <w:sz w:val="48"/>
          <w:szCs w:val="48"/>
        </w:rPr>
      </w:pPr>
      <w:r w:rsidRPr="005559B9">
        <w:rPr>
          <w:rFonts w:ascii="Arial" w:eastAsia="Times New Roman" w:hAnsi="Arial" w:cs="Arial"/>
          <w:b/>
          <w:bCs/>
          <w:color w:val="7A7A7A"/>
          <w:kern w:val="36"/>
          <w:sz w:val="48"/>
          <w:szCs w:val="48"/>
        </w:rPr>
        <w:t>BENEFICII SOCIALE</w:t>
      </w:r>
    </w:p>
    <w:p w:rsidR="005559B9" w:rsidRPr="005559B9" w:rsidRDefault="005559B9" w:rsidP="005559B9">
      <w:pPr>
        <w:numPr>
          <w:ilvl w:val="0"/>
          <w:numId w:val="4"/>
        </w:numPr>
        <w:shd w:val="clear" w:color="auto" w:fill="FFFFFF"/>
        <w:spacing w:before="60" w:after="120" w:line="240" w:lineRule="auto"/>
        <w:ind w:left="22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</w:p>
    <w:p w:rsidR="005559B9" w:rsidRPr="005559B9" w:rsidRDefault="005559B9" w:rsidP="005559B9">
      <w:pPr>
        <w:numPr>
          <w:ilvl w:val="1"/>
          <w:numId w:val="5"/>
        </w:num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b/>
          <w:bCs/>
          <w:color w:val="7A7A7A"/>
          <w:sz w:val="30"/>
          <w:szCs w:val="30"/>
        </w:rPr>
      </w:pPr>
      <w:r w:rsidRPr="005559B9">
        <w:rPr>
          <w:rFonts w:ascii="Arial" w:eastAsia="Times New Roman" w:hAnsi="Arial" w:cs="Arial"/>
          <w:b/>
          <w:bCs/>
          <w:color w:val="7A7A7A"/>
          <w:sz w:val="30"/>
          <w:szCs w:val="30"/>
          <w:lang w:val="ro-RO"/>
        </w:rPr>
        <w:t>PENTRU COPII ȘI FAMILIE</w:t>
      </w:r>
    </w:p>
    <w:p w:rsidR="005559B9" w:rsidRPr="005559B9" w:rsidRDefault="005559B9" w:rsidP="005559B9">
      <w:pPr>
        <w:numPr>
          <w:ilvl w:val="2"/>
          <w:numId w:val="6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1" w:anchor="alocatie-de-stat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ALOCATIA DE STAT PENTRU COPII</w:t>
        </w:r>
      </w:hyperlink>
    </w:p>
    <w:p w:rsidR="005559B9" w:rsidRPr="005559B9" w:rsidRDefault="005559B9" w:rsidP="005559B9">
      <w:pPr>
        <w:numPr>
          <w:ilvl w:val="2"/>
          <w:numId w:val="6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2" w:anchor="indemnizatie-crestere-copil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INDEMNIZAȚIA DE CREȘTERE A COPILULUI ȘI ACORDAREA STIMULENTULUI DE REINSERȚIE</w:t>
        </w:r>
      </w:hyperlink>
    </w:p>
    <w:p w:rsidR="005559B9" w:rsidRPr="005559B9" w:rsidRDefault="005559B9" w:rsidP="005559B9">
      <w:pPr>
        <w:numPr>
          <w:ilvl w:val="2"/>
          <w:numId w:val="6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3" w:anchor="tichete-gradinita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TICHETELE PENTRU GRĂDINIȚĂ</w:t>
        </w:r>
      </w:hyperlink>
    </w:p>
    <w:p w:rsidR="005559B9" w:rsidRPr="005559B9" w:rsidRDefault="005559B9" w:rsidP="005559B9">
      <w:pPr>
        <w:numPr>
          <w:ilvl w:val="2"/>
          <w:numId w:val="6"/>
        </w:numPr>
        <w:shd w:val="clear" w:color="auto" w:fill="FFFFFF"/>
        <w:spacing w:before="60" w:after="18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4" w:anchor="vmg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AJUTOR SOCIAL – VENIT MINIM GARANTAT</w:t>
        </w:r>
      </w:hyperlink>
    </w:p>
    <w:p w:rsidR="005559B9" w:rsidRPr="005559B9" w:rsidRDefault="005559B9" w:rsidP="005559B9">
      <w:pPr>
        <w:numPr>
          <w:ilvl w:val="1"/>
          <w:numId w:val="6"/>
        </w:numPr>
        <w:shd w:val="clear" w:color="auto" w:fill="FFFFFF"/>
        <w:spacing w:after="0" w:line="240" w:lineRule="auto"/>
        <w:ind w:left="450"/>
        <w:textAlignment w:val="baseline"/>
        <w:outlineLvl w:val="1"/>
        <w:rPr>
          <w:rFonts w:ascii="Arial" w:eastAsia="Times New Roman" w:hAnsi="Arial" w:cs="Arial"/>
          <w:b/>
          <w:bCs/>
          <w:color w:val="7A7A7A"/>
          <w:sz w:val="30"/>
          <w:szCs w:val="30"/>
        </w:rPr>
      </w:pPr>
      <w:r w:rsidRPr="005559B9">
        <w:rPr>
          <w:rFonts w:ascii="Arial" w:eastAsia="Times New Roman" w:hAnsi="Arial" w:cs="Arial"/>
          <w:b/>
          <w:bCs/>
          <w:color w:val="7A7A7A"/>
          <w:sz w:val="30"/>
          <w:szCs w:val="30"/>
        </w:rPr>
        <w:t>PENTRU PERSOANE ADULTE</w:t>
      </w:r>
    </w:p>
    <w:p w:rsidR="005559B9" w:rsidRPr="005559B9" w:rsidRDefault="005559B9" w:rsidP="005559B9">
      <w:pPr>
        <w:numPr>
          <w:ilvl w:val="2"/>
          <w:numId w:val="6"/>
        </w:numPr>
        <w:shd w:val="clear" w:color="auto" w:fill="FFFFFF"/>
        <w:spacing w:before="60" w:line="240" w:lineRule="auto"/>
        <w:ind w:left="675"/>
        <w:textAlignment w:val="baseline"/>
        <w:rPr>
          <w:rFonts w:ascii="Arial" w:eastAsia="Times New Roman" w:hAnsi="Arial" w:cs="Arial"/>
          <w:color w:val="7A7A7A"/>
          <w:sz w:val="23"/>
          <w:szCs w:val="23"/>
        </w:rPr>
      </w:pPr>
      <w:hyperlink r:id="rId15" w:anchor="ajutor-incalzire" w:history="1">
        <w:r w:rsidRPr="005559B9">
          <w:rPr>
            <w:rFonts w:ascii="Arial" w:eastAsia="Times New Roman" w:hAnsi="Arial" w:cs="Arial"/>
            <w:color w:val="13267A"/>
            <w:sz w:val="23"/>
            <w:lang w:val="ro-RO"/>
          </w:rPr>
          <w:t>AJUTORUL DE ÎNCĂLZIRE PENTRU LOCUINȚĂ</w:t>
        </w:r>
      </w:hyperlink>
    </w:p>
    <w:p w:rsidR="004C6C69" w:rsidRDefault="004C6C69"/>
    <w:sectPr w:rsidR="004C6C69" w:rsidSect="004C6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0E54"/>
    <w:multiLevelType w:val="multilevel"/>
    <w:tmpl w:val="9CB2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822A9"/>
    <w:multiLevelType w:val="multilevel"/>
    <w:tmpl w:val="AF968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1"/>
  </w:num>
  <w:num w:numId="5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59B9"/>
    <w:rsid w:val="00266897"/>
    <w:rsid w:val="004C6C69"/>
    <w:rsid w:val="0055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69"/>
  </w:style>
  <w:style w:type="paragraph" w:styleId="Heading1">
    <w:name w:val="heading 1"/>
    <w:basedOn w:val="Normal"/>
    <w:link w:val="Heading1Char"/>
    <w:uiPriority w:val="9"/>
    <w:qFormat/>
    <w:rsid w:val="005559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559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9B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559B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559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828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moneasa.ro/asistenta-sociala/" TargetMode="External"/><Relationship Id="rId13" Type="http://schemas.openxmlformats.org/officeDocument/2006/relationships/hyperlink" Target="https://primariamoneasa.ro/asistenta-social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riamoneasa.ro/asistenta-sociala/" TargetMode="External"/><Relationship Id="rId12" Type="http://schemas.openxmlformats.org/officeDocument/2006/relationships/hyperlink" Target="https://primariamoneasa.ro/asistenta-social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imariamoneasa.ro/asistenta-sociala/" TargetMode="External"/><Relationship Id="rId11" Type="http://schemas.openxmlformats.org/officeDocument/2006/relationships/hyperlink" Target="https://primariamoneasa.ro/asistenta-sociala/" TargetMode="External"/><Relationship Id="rId5" Type="http://schemas.openxmlformats.org/officeDocument/2006/relationships/hyperlink" Target="https://primariamoneasa.ro/asistenta-sociala/" TargetMode="External"/><Relationship Id="rId15" Type="http://schemas.openxmlformats.org/officeDocument/2006/relationships/hyperlink" Target="https://primariamoneasa.ro/asistenta-sociala/" TargetMode="External"/><Relationship Id="rId10" Type="http://schemas.openxmlformats.org/officeDocument/2006/relationships/hyperlink" Target="https://primariamoneasa.ro/asistenta-social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mariamoneasa.ro/asistenta-sociala/" TargetMode="External"/><Relationship Id="rId14" Type="http://schemas.openxmlformats.org/officeDocument/2006/relationships/hyperlink" Target="https://primariamoneasa.ro/asistenta-social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1</cp:revision>
  <dcterms:created xsi:type="dcterms:W3CDTF">2021-02-10T10:22:00Z</dcterms:created>
  <dcterms:modified xsi:type="dcterms:W3CDTF">2021-02-10T10:35:00Z</dcterms:modified>
</cp:coreProperties>
</file>